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F" w:rsidRDefault="0013497F" w:rsidP="00002872">
      <w:pPr>
        <w:spacing w:after="0" w:line="240" w:lineRule="auto"/>
        <w:jc w:val="both"/>
        <w:rPr>
          <w:b/>
          <w:sz w:val="24"/>
          <w:szCs w:val="24"/>
        </w:rPr>
      </w:pPr>
      <w:r w:rsidRPr="00002872">
        <w:rPr>
          <w:b/>
          <w:sz w:val="24"/>
          <w:szCs w:val="24"/>
        </w:rPr>
        <w:t>Seminário Estadual de Estudo e Discussão da BNCC- Paraíba</w:t>
      </w:r>
    </w:p>
    <w:p w:rsidR="00002872" w:rsidRDefault="00002872" w:rsidP="000028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 e 27 de agosto de 2016</w:t>
      </w:r>
    </w:p>
    <w:p w:rsidR="00002872" w:rsidRDefault="00002872" w:rsidP="00002872">
      <w:pPr>
        <w:jc w:val="right"/>
        <w:rPr>
          <w:b/>
          <w:sz w:val="24"/>
          <w:szCs w:val="24"/>
        </w:rPr>
      </w:pPr>
    </w:p>
    <w:p w:rsidR="00002872" w:rsidRDefault="00002872" w:rsidP="0000287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Relatoria:</w:t>
      </w:r>
    </w:p>
    <w:p w:rsidR="0013497F" w:rsidRDefault="0013497F" w:rsidP="00F77B8A">
      <w:pPr>
        <w:jc w:val="both"/>
        <w:rPr>
          <w:sz w:val="24"/>
          <w:szCs w:val="24"/>
        </w:rPr>
      </w:pPr>
    </w:p>
    <w:p w:rsidR="00002872" w:rsidRPr="00002872" w:rsidRDefault="00002872" w:rsidP="00F77B8A">
      <w:pPr>
        <w:jc w:val="both"/>
        <w:rPr>
          <w:sz w:val="24"/>
          <w:szCs w:val="24"/>
        </w:rPr>
      </w:pPr>
    </w:p>
    <w:p w:rsidR="00873C68" w:rsidRDefault="0013497F" w:rsidP="00873C68">
      <w:pPr>
        <w:jc w:val="center"/>
        <w:rPr>
          <w:b/>
          <w:sz w:val="28"/>
          <w:szCs w:val="28"/>
        </w:rPr>
      </w:pPr>
      <w:r w:rsidRPr="00873C68">
        <w:rPr>
          <w:b/>
          <w:sz w:val="28"/>
          <w:szCs w:val="28"/>
        </w:rPr>
        <w:t xml:space="preserve">Contribuições </w:t>
      </w:r>
      <w:r w:rsidR="00002872" w:rsidRPr="00873C68">
        <w:rPr>
          <w:b/>
          <w:sz w:val="28"/>
          <w:szCs w:val="28"/>
        </w:rPr>
        <w:t xml:space="preserve">Adicionais </w:t>
      </w:r>
      <w:r w:rsidRPr="00873C68">
        <w:rPr>
          <w:b/>
          <w:sz w:val="28"/>
          <w:szCs w:val="28"/>
        </w:rPr>
        <w:t xml:space="preserve">do Grupo- </w:t>
      </w:r>
      <w:r w:rsidR="0075723E">
        <w:rPr>
          <w:b/>
          <w:sz w:val="28"/>
          <w:szCs w:val="28"/>
        </w:rPr>
        <w:t>Matemática Fundamental II</w:t>
      </w:r>
    </w:p>
    <w:p w:rsidR="0075723E" w:rsidRPr="00873C68" w:rsidRDefault="0075723E" w:rsidP="00873C68">
      <w:pPr>
        <w:jc w:val="center"/>
        <w:rPr>
          <w:b/>
          <w:sz w:val="28"/>
          <w:szCs w:val="28"/>
        </w:rPr>
      </w:pPr>
    </w:p>
    <w:p w:rsidR="00002872" w:rsidRDefault="0075723E" w:rsidP="0040397F">
      <w:pPr>
        <w:rPr>
          <w:sz w:val="28"/>
          <w:szCs w:val="28"/>
        </w:rPr>
      </w:pPr>
      <w:r>
        <w:rPr>
          <w:sz w:val="28"/>
          <w:szCs w:val="28"/>
        </w:rPr>
        <w:t>1 – Inserir no 8º ano um tópico/objetivo sobre Educação Financeira;</w:t>
      </w:r>
    </w:p>
    <w:p w:rsidR="0075723E" w:rsidRDefault="0075723E" w:rsidP="0040397F">
      <w:pPr>
        <w:rPr>
          <w:sz w:val="28"/>
          <w:szCs w:val="28"/>
        </w:rPr>
      </w:pPr>
      <w:r>
        <w:rPr>
          <w:sz w:val="28"/>
          <w:szCs w:val="28"/>
        </w:rPr>
        <w:t>2 – Confusão na gradação dos objetivos</w:t>
      </w:r>
      <w:r w:rsidR="0040397F">
        <w:rPr>
          <w:sz w:val="28"/>
          <w:szCs w:val="28"/>
        </w:rPr>
        <w:t>;</w:t>
      </w:r>
    </w:p>
    <w:p w:rsidR="0040397F" w:rsidRDefault="0040397F" w:rsidP="0040397F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 geometria fica possível fazer a leitura dos objetivos percebendo uma gradação entre os anos – 6º/7º/8º/9º, no entanto, nos eixos de números de números e operações e estatística e probabilidade essa leitura não é possível, pois a própria organização dos objetivos no quadro, dificulta;</w:t>
      </w:r>
    </w:p>
    <w:p w:rsidR="0040397F" w:rsidRDefault="0040397F" w:rsidP="0040397F">
      <w:pPr>
        <w:pStyle w:val="PargrafodaLista"/>
        <w:rPr>
          <w:sz w:val="28"/>
          <w:szCs w:val="28"/>
        </w:rPr>
      </w:pPr>
    </w:p>
    <w:p w:rsidR="0040397F" w:rsidRDefault="0040397F" w:rsidP="0040397F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Sistema de numeração presente no objetivo EF06MT18 – precisa aparecer no início do 6º ano.</w:t>
      </w:r>
      <w:bookmarkStart w:id="0" w:name="_GoBack"/>
      <w:bookmarkEnd w:id="0"/>
    </w:p>
    <w:p w:rsidR="0040397F" w:rsidRPr="0040397F" w:rsidRDefault="0040397F" w:rsidP="0040397F">
      <w:pPr>
        <w:pStyle w:val="PargrafodaLista"/>
        <w:rPr>
          <w:sz w:val="28"/>
          <w:szCs w:val="28"/>
        </w:rPr>
      </w:pPr>
    </w:p>
    <w:p w:rsidR="0075723E" w:rsidRDefault="0075723E" w:rsidP="00002872">
      <w:pPr>
        <w:jc w:val="center"/>
        <w:rPr>
          <w:b/>
          <w:sz w:val="24"/>
          <w:szCs w:val="24"/>
        </w:rPr>
      </w:pPr>
    </w:p>
    <w:p w:rsidR="00873C68" w:rsidRDefault="00873C68" w:rsidP="00002872">
      <w:pPr>
        <w:jc w:val="center"/>
        <w:rPr>
          <w:b/>
          <w:sz w:val="24"/>
          <w:szCs w:val="24"/>
        </w:rPr>
      </w:pPr>
    </w:p>
    <w:p w:rsidR="00873C68" w:rsidRDefault="00873C68" w:rsidP="00002872">
      <w:pPr>
        <w:jc w:val="center"/>
        <w:rPr>
          <w:b/>
          <w:sz w:val="24"/>
          <w:szCs w:val="24"/>
        </w:rPr>
      </w:pPr>
    </w:p>
    <w:p w:rsidR="00873C68" w:rsidRDefault="00873C68" w:rsidP="00002872">
      <w:pPr>
        <w:jc w:val="center"/>
        <w:rPr>
          <w:b/>
          <w:sz w:val="24"/>
          <w:szCs w:val="24"/>
        </w:rPr>
      </w:pPr>
    </w:p>
    <w:p w:rsidR="00873C68" w:rsidRPr="00002872" w:rsidRDefault="00873C68" w:rsidP="00002872">
      <w:pPr>
        <w:jc w:val="center"/>
        <w:rPr>
          <w:b/>
          <w:sz w:val="24"/>
          <w:szCs w:val="24"/>
        </w:rPr>
      </w:pPr>
    </w:p>
    <w:sectPr w:rsidR="00873C68" w:rsidRPr="00002872" w:rsidSect="00105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354CF"/>
    <w:multiLevelType w:val="hybridMultilevel"/>
    <w:tmpl w:val="8264B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91C54"/>
    <w:multiLevelType w:val="hybridMultilevel"/>
    <w:tmpl w:val="2B14E816"/>
    <w:lvl w:ilvl="0" w:tplc="819E0FC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A"/>
    <w:rsid w:val="00002872"/>
    <w:rsid w:val="0010584B"/>
    <w:rsid w:val="0013497F"/>
    <w:rsid w:val="0022537F"/>
    <w:rsid w:val="003D2C81"/>
    <w:rsid w:val="0040397F"/>
    <w:rsid w:val="005C2D96"/>
    <w:rsid w:val="00635273"/>
    <w:rsid w:val="00686780"/>
    <w:rsid w:val="006944E1"/>
    <w:rsid w:val="00695873"/>
    <w:rsid w:val="0075723E"/>
    <w:rsid w:val="008324FF"/>
    <w:rsid w:val="00873C68"/>
    <w:rsid w:val="0099284B"/>
    <w:rsid w:val="00A02514"/>
    <w:rsid w:val="00C21DB0"/>
    <w:rsid w:val="00D2038A"/>
    <w:rsid w:val="00F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B494"/>
  <w15:docId w15:val="{2699D82F-086D-4EB1-92C3-E9AD1E33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Iara de Oliveira Barros Araujo</cp:lastModifiedBy>
  <cp:revision>2</cp:revision>
  <dcterms:created xsi:type="dcterms:W3CDTF">2016-08-12T19:02:00Z</dcterms:created>
  <dcterms:modified xsi:type="dcterms:W3CDTF">2016-08-12T19:02:00Z</dcterms:modified>
</cp:coreProperties>
</file>